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16BD1" w14:textId="5AD4F8F9" w:rsidR="002D2364" w:rsidRDefault="002D2364" w:rsidP="002D2364">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S3-20151</w:t>
      </w:r>
      <w:r>
        <w:rPr>
          <w:b/>
          <w:i/>
          <w:noProof/>
          <w:sz w:val="28"/>
        </w:rPr>
        <w:t>6</w:t>
      </w:r>
    </w:p>
    <w:bookmarkEnd w:id="0"/>
    <w:p w14:paraId="70C21EC5" w14:textId="77777777" w:rsidR="002D2364" w:rsidRDefault="002D2364" w:rsidP="002D2364">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62235058" w14:textId="21AA2035" w:rsidR="002D2364" w:rsidRDefault="002D2364" w:rsidP="002D236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ETSI TC CYBER</w:t>
      </w:r>
    </w:p>
    <w:p w14:paraId="7FCE25A5" w14:textId="7FA76B1B" w:rsidR="002D2364" w:rsidRDefault="002D2364" w:rsidP="002D236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2D2364">
        <w:rPr>
          <w:rFonts w:ascii="Arial" w:hAnsi="Arial" w:cs="Arial"/>
          <w:b/>
        </w:rPr>
        <w:t>LS to ITU-T Study Group 17</w:t>
      </w:r>
    </w:p>
    <w:p w14:paraId="22871771" w14:textId="77777777" w:rsidR="002D2364" w:rsidRDefault="002D2364" w:rsidP="002D236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339AFE21" w14:textId="77777777" w:rsidR="002D2364" w:rsidRDefault="002D2364" w:rsidP="002D2364">
      <w:pPr>
        <w:pStyle w:val="CRCoverPage"/>
        <w:tabs>
          <w:tab w:val="right" w:pos="9639"/>
        </w:tabs>
        <w:spacing w:after="0"/>
        <w:rPr>
          <w:b/>
          <w:noProof/>
          <w:sz w:val="24"/>
        </w:rPr>
      </w:pPr>
      <w:r>
        <w:rPr>
          <w:b/>
        </w:rPr>
        <w:t>Agenda Item:   3</w:t>
      </w:r>
    </w:p>
    <w:p w14:paraId="5FD0D1C9" w14:textId="690D015B" w:rsidR="002D2364" w:rsidRDefault="002D2364" w:rsidP="00911477">
      <w:pPr>
        <w:rPr>
          <w:lang w:val="fr-FR"/>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2D2364" w:rsidRPr="002E5375" w14:paraId="75BC934F" w14:textId="77777777" w:rsidTr="002C5195">
        <w:trPr>
          <w:trHeight w:val="137"/>
        </w:trPr>
        <w:tc>
          <w:tcPr>
            <w:tcW w:w="9782" w:type="dxa"/>
            <w:gridSpan w:val="2"/>
            <w:tcBorders>
              <w:top w:val="nil"/>
              <w:left w:val="nil"/>
              <w:bottom w:val="single" w:sz="4" w:space="0" w:color="auto"/>
              <w:right w:val="nil"/>
            </w:tcBorders>
          </w:tcPr>
          <w:p w14:paraId="38BE407B" w14:textId="77777777" w:rsidR="002D2364" w:rsidRPr="00F56077" w:rsidRDefault="002D2364" w:rsidP="002C5195">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2D2364" w:rsidRPr="00DE4DB9" w14:paraId="16E97329" w14:textId="77777777" w:rsidTr="002C5195">
        <w:tc>
          <w:tcPr>
            <w:tcW w:w="2152" w:type="dxa"/>
            <w:tcBorders>
              <w:top w:val="single" w:sz="4" w:space="0" w:color="auto"/>
              <w:left w:val="nil"/>
              <w:bottom w:val="nil"/>
              <w:right w:val="nil"/>
            </w:tcBorders>
          </w:tcPr>
          <w:p w14:paraId="5E6C3BBA" w14:textId="77777777" w:rsidR="002D2364" w:rsidRPr="00DE4DB9" w:rsidRDefault="002D2364" w:rsidP="002C51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93C3C7D" w14:textId="77777777" w:rsidR="002D2364" w:rsidRPr="00960FF2" w:rsidRDefault="002D2364" w:rsidP="002C5195">
            <w:pPr>
              <w:ind w:left="57"/>
              <w:rPr>
                <w:rFonts w:ascii="Arial" w:hAnsi="Arial" w:cs="Arial"/>
                <w:sz w:val="28"/>
                <w:szCs w:val="28"/>
              </w:rPr>
            </w:pPr>
            <w:r w:rsidRPr="00960FF2">
              <w:rPr>
                <w:rFonts w:ascii="Arial" w:hAnsi="Arial" w:cs="Arial"/>
                <w:color w:val="0000FF"/>
                <w:sz w:val="28"/>
                <w:szCs w:val="28"/>
              </w:rPr>
              <w:t>LS to</w:t>
            </w:r>
            <w:r>
              <w:rPr>
                <w:rFonts w:ascii="Arial" w:hAnsi="Arial" w:cs="Arial"/>
                <w:color w:val="0000FF"/>
                <w:sz w:val="28"/>
                <w:szCs w:val="28"/>
              </w:rPr>
              <w:t xml:space="preserve"> ITU-T Study Group 17 </w:t>
            </w:r>
          </w:p>
        </w:tc>
      </w:tr>
      <w:tr w:rsidR="002D2364" w:rsidRPr="002A36EA" w14:paraId="3541D618" w14:textId="77777777" w:rsidTr="002C5195">
        <w:tc>
          <w:tcPr>
            <w:tcW w:w="2152" w:type="dxa"/>
            <w:tcBorders>
              <w:top w:val="nil"/>
              <w:left w:val="nil"/>
              <w:bottom w:val="nil"/>
              <w:right w:val="nil"/>
            </w:tcBorders>
          </w:tcPr>
          <w:p w14:paraId="14F3A72A" w14:textId="77777777" w:rsidR="002D2364" w:rsidRPr="00911477" w:rsidRDefault="002D2364" w:rsidP="002C51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6260C3BB" w14:textId="77777777" w:rsidR="002D2364" w:rsidRPr="00911477" w:rsidRDefault="002D2364" w:rsidP="002C5195">
            <w:pPr>
              <w:ind w:left="57"/>
              <w:rPr>
                <w:rFonts w:ascii="Arial" w:hAnsi="Arial" w:cs="Arial"/>
              </w:rPr>
            </w:pPr>
            <w:r>
              <w:rPr>
                <w:rFonts w:ascii="Arial" w:hAnsi="Arial" w:cs="Arial"/>
              </w:rPr>
              <w:t>18</w:t>
            </w:r>
            <w:r w:rsidRPr="00EB6A7A">
              <w:rPr>
                <w:rFonts w:ascii="Arial" w:hAnsi="Arial" w:cs="Arial"/>
                <w:vertAlign w:val="superscript"/>
              </w:rPr>
              <w:t>th</w:t>
            </w:r>
            <w:r>
              <w:rPr>
                <w:rFonts w:ascii="Arial" w:hAnsi="Arial" w:cs="Arial"/>
              </w:rPr>
              <w:t xml:space="preserve"> June 2020</w:t>
            </w:r>
          </w:p>
        </w:tc>
      </w:tr>
      <w:tr w:rsidR="002D2364" w:rsidRPr="00D21604" w14:paraId="070D723A" w14:textId="77777777" w:rsidTr="002C5195">
        <w:trPr>
          <w:trHeight w:val="140"/>
        </w:trPr>
        <w:tc>
          <w:tcPr>
            <w:tcW w:w="2152" w:type="dxa"/>
            <w:tcBorders>
              <w:top w:val="nil"/>
              <w:left w:val="nil"/>
              <w:bottom w:val="nil"/>
              <w:right w:val="nil"/>
            </w:tcBorders>
            <w:vAlign w:val="center"/>
          </w:tcPr>
          <w:p w14:paraId="39BF258B" w14:textId="77777777" w:rsidR="002D2364" w:rsidRPr="00911477" w:rsidRDefault="002D2364" w:rsidP="002C5195">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51022A1" w14:textId="77777777" w:rsidR="002D2364" w:rsidRPr="00911477" w:rsidRDefault="002D2364" w:rsidP="002C5195">
            <w:pPr>
              <w:ind w:left="57"/>
              <w:rPr>
                <w:rFonts w:ascii="Arial" w:hAnsi="Arial" w:cs="Arial"/>
                <w:sz w:val="16"/>
              </w:rPr>
            </w:pPr>
          </w:p>
        </w:tc>
      </w:tr>
      <w:tr w:rsidR="002D2364" w:rsidRPr="00DE4DB9" w14:paraId="550B55ED" w14:textId="77777777" w:rsidTr="002C5195">
        <w:tc>
          <w:tcPr>
            <w:tcW w:w="2152" w:type="dxa"/>
            <w:tcBorders>
              <w:top w:val="nil"/>
              <w:left w:val="nil"/>
              <w:bottom w:val="nil"/>
              <w:right w:val="nil"/>
            </w:tcBorders>
            <w:vAlign w:val="center"/>
          </w:tcPr>
          <w:p w14:paraId="29E3D8BD" w14:textId="77777777" w:rsidR="002D2364" w:rsidRPr="00DE4DB9" w:rsidRDefault="002D2364" w:rsidP="002C51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24FE90F2" w14:textId="77777777" w:rsidR="002D2364" w:rsidRPr="00DE4DB9" w:rsidRDefault="002D2364" w:rsidP="002C5195">
            <w:pPr>
              <w:ind w:left="57"/>
              <w:rPr>
                <w:rFonts w:ascii="Arial" w:hAnsi="Arial" w:cs="Arial"/>
                <w:sz w:val="28"/>
                <w:szCs w:val="28"/>
              </w:rPr>
            </w:pPr>
            <w:r>
              <w:rPr>
                <w:rFonts w:ascii="Arial" w:hAnsi="Arial" w:cs="Arial"/>
                <w:color w:val="0000FF"/>
                <w:sz w:val="28"/>
                <w:szCs w:val="28"/>
              </w:rPr>
              <w:t>ETSI TC CYBER QSC</w:t>
            </w:r>
          </w:p>
        </w:tc>
      </w:tr>
      <w:tr w:rsidR="002D2364" w:rsidRPr="002A36EA" w14:paraId="566C87E4" w14:textId="77777777" w:rsidTr="002C5195">
        <w:tc>
          <w:tcPr>
            <w:tcW w:w="2152" w:type="dxa"/>
            <w:tcBorders>
              <w:top w:val="nil"/>
              <w:left w:val="nil"/>
              <w:bottom w:val="nil"/>
              <w:right w:val="nil"/>
            </w:tcBorders>
            <w:vAlign w:val="center"/>
          </w:tcPr>
          <w:p w14:paraId="2EEC3FEA" w14:textId="77777777" w:rsidR="002D2364" w:rsidRPr="00911477" w:rsidRDefault="002D2364" w:rsidP="002C5195">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85CAD2E" w14:textId="77777777" w:rsidR="002D2364" w:rsidRPr="00911477" w:rsidRDefault="002D2364" w:rsidP="002C5195">
            <w:pPr>
              <w:ind w:left="57"/>
              <w:rPr>
                <w:rFonts w:ascii="Arial" w:hAnsi="Arial" w:cs="Arial"/>
                <w:sz w:val="24"/>
              </w:rPr>
            </w:pPr>
            <w:r w:rsidRPr="00960FF2">
              <w:rPr>
                <w:rFonts w:ascii="Arial" w:hAnsi="Arial" w:cs="Arial"/>
                <w:iCs/>
                <w:color w:val="0000FF"/>
                <w:u w:val="single"/>
              </w:rPr>
              <w:t>cyber</w:t>
            </w:r>
            <w:r>
              <w:rPr>
                <w:rFonts w:ascii="Arial" w:hAnsi="Arial" w:cs="Arial"/>
                <w:iCs/>
                <w:color w:val="0000FF"/>
                <w:u w:val="single"/>
              </w:rPr>
              <w:t>s</w:t>
            </w:r>
            <w:r w:rsidRPr="00911477">
              <w:rPr>
                <w:rFonts w:ascii="Arial" w:hAnsi="Arial" w:cs="Arial"/>
                <w:color w:val="0000FF"/>
                <w:u w:val="single"/>
              </w:rPr>
              <w:t>upport@etsi.org</w:t>
            </w:r>
            <w:r w:rsidRPr="00911477">
              <w:rPr>
                <w:rFonts w:ascii="Arial" w:hAnsi="Arial" w:cs="Arial"/>
                <w:color w:val="0000FF"/>
              </w:rPr>
              <w:t xml:space="preserve"> </w:t>
            </w:r>
          </w:p>
        </w:tc>
      </w:tr>
      <w:tr w:rsidR="002D2364" w:rsidRPr="008F646A" w14:paraId="309BDEFA" w14:textId="77777777" w:rsidTr="002C5195">
        <w:tc>
          <w:tcPr>
            <w:tcW w:w="2152" w:type="dxa"/>
            <w:tcBorders>
              <w:top w:val="nil"/>
              <w:left w:val="nil"/>
              <w:bottom w:val="nil"/>
              <w:right w:val="nil"/>
            </w:tcBorders>
            <w:vAlign w:val="center"/>
          </w:tcPr>
          <w:p w14:paraId="1CA608ED" w14:textId="77777777" w:rsidR="002D2364" w:rsidRPr="00911477" w:rsidRDefault="002D2364" w:rsidP="002C5195">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28B1306F" w14:textId="77777777" w:rsidR="002D2364" w:rsidRPr="00911477" w:rsidRDefault="002D2364" w:rsidP="002C5195">
            <w:pPr>
              <w:ind w:left="57"/>
              <w:rPr>
                <w:rFonts w:ascii="Arial" w:hAnsi="Arial" w:cs="Arial"/>
                <w:sz w:val="24"/>
              </w:rPr>
            </w:pPr>
          </w:p>
        </w:tc>
      </w:tr>
      <w:tr w:rsidR="002D2364" w:rsidRPr="00DE4DB9" w14:paraId="73E084BB" w14:textId="77777777" w:rsidTr="002C5195">
        <w:tc>
          <w:tcPr>
            <w:tcW w:w="2152" w:type="dxa"/>
            <w:tcBorders>
              <w:top w:val="nil"/>
              <w:left w:val="nil"/>
              <w:bottom w:val="nil"/>
              <w:right w:val="nil"/>
            </w:tcBorders>
          </w:tcPr>
          <w:p w14:paraId="66C5EFB0" w14:textId="77777777" w:rsidR="002D2364" w:rsidRPr="00DE4DB9" w:rsidRDefault="002D2364" w:rsidP="002C51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52892F18" w14:textId="77777777" w:rsidR="002D2364" w:rsidRPr="00DE4DB9" w:rsidRDefault="002D2364" w:rsidP="002C5195">
            <w:pPr>
              <w:tabs>
                <w:tab w:val="left" w:pos="4891"/>
              </w:tabs>
              <w:ind w:left="57"/>
              <w:rPr>
                <w:rFonts w:ascii="Arial" w:hAnsi="Arial" w:cs="Arial"/>
                <w:sz w:val="28"/>
              </w:rPr>
            </w:pPr>
            <w:r w:rsidRPr="00E557E4">
              <w:rPr>
                <w:rFonts w:ascii="Arial" w:hAnsi="Arial" w:cs="Arial"/>
                <w:color w:val="0000FF"/>
                <w:sz w:val="28"/>
              </w:rPr>
              <w:t>ITU-T Study Group 17</w:t>
            </w:r>
          </w:p>
        </w:tc>
      </w:tr>
      <w:tr w:rsidR="002D2364" w:rsidRPr="002D2364" w14:paraId="171B0A47" w14:textId="77777777" w:rsidTr="002C5195">
        <w:trPr>
          <w:trHeight w:val="178"/>
        </w:trPr>
        <w:tc>
          <w:tcPr>
            <w:tcW w:w="2152" w:type="dxa"/>
            <w:tcBorders>
              <w:top w:val="nil"/>
              <w:left w:val="nil"/>
              <w:bottom w:val="nil"/>
              <w:right w:val="nil"/>
            </w:tcBorders>
          </w:tcPr>
          <w:p w14:paraId="0750F20C" w14:textId="77777777" w:rsidR="002D2364" w:rsidRPr="00DE4DB9" w:rsidRDefault="002D2364" w:rsidP="002C51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4762706E" w14:textId="77777777" w:rsidR="002D2364" w:rsidRPr="007D595A" w:rsidRDefault="002D2364" w:rsidP="002C5195">
            <w:pPr>
              <w:ind w:left="57"/>
              <w:rPr>
                <w:rFonts w:ascii="Arial" w:hAnsi="Arial" w:cs="Arial"/>
                <w:color w:val="0000FF"/>
                <w:sz w:val="24"/>
                <w:szCs w:val="24"/>
                <w:lang w:val="fr-FR"/>
              </w:rPr>
            </w:pPr>
            <w:r w:rsidRPr="007D595A">
              <w:rPr>
                <w:rFonts w:ascii="Arial" w:hAnsi="Arial" w:cs="Arial"/>
                <w:color w:val="0000FF"/>
                <w:sz w:val="24"/>
                <w:szCs w:val="24"/>
                <w:lang w:val="fr-FR"/>
              </w:rPr>
              <w:t>3GPP SA3</w:t>
            </w:r>
          </w:p>
          <w:p w14:paraId="267FFD09" w14:textId="77777777" w:rsidR="002D2364" w:rsidRPr="007D595A" w:rsidRDefault="002D2364" w:rsidP="002C5195">
            <w:pPr>
              <w:ind w:left="57"/>
              <w:rPr>
                <w:rFonts w:ascii="Arial" w:hAnsi="Arial" w:cs="Arial"/>
                <w:sz w:val="24"/>
                <w:szCs w:val="24"/>
                <w:lang w:val="fr-FR"/>
              </w:rPr>
            </w:pPr>
            <w:r w:rsidRPr="007D595A">
              <w:rPr>
                <w:rFonts w:ascii="Arial" w:hAnsi="Arial" w:cs="Arial"/>
                <w:color w:val="0000FF"/>
                <w:sz w:val="24"/>
                <w:szCs w:val="24"/>
                <w:lang w:val="fr-FR"/>
              </w:rPr>
              <w:t>ETSI TC CYBER</w:t>
            </w:r>
          </w:p>
        </w:tc>
      </w:tr>
      <w:tr w:rsidR="002D2364" w:rsidRPr="002D2364" w14:paraId="61CC17E3" w14:textId="77777777" w:rsidTr="002C5195">
        <w:tc>
          <w:tcPr>
            <w:tcW w:w="2152" w:type="dxa"/>
            <w:tcBorders>
              <w:top w:val="nil"/>
              <w:left w:val="nil"/>
              <w:bottom w:val="nil"/>
              <w:right w:val="nil"/>
            </w:tcBorders>
          </w:tcPr>
          <w:p w14:paraId="03660EA1" w14:textId="77777777" w:rsidR="002D2364" w:rsidRPr="007D595A" w:rsidRDefault="002D2364" w:rsidP="002C5195">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14:paraId="7D4BD8E1" w14:textId="77777777" w:rsidR="002D2364" w:rsidRPr="007D595A" w:rsidRDefault="002D2364" w:rsidP="002C5195">
            <w:pPr>
              <w:ind w:left="57"/>
              <w:rPr>
                <w:rFonts w:ascii="Arial" w:hAnsi="Arial" w:cs="Arial"/>
                <w:sz w:val="16"/>
                <w:lang w:val="fr-FR"/>
              </w:rPr>
            </w:pPr>
          </w:p>
        </w:tc>
      </w:tr>
      <w:tr w:rsidR="002D2364" w:rsidRPr="002D2364" w14:paraId="121516F0" w14:textId="77777777" w:rsidTr="002C5195">
        <w:tc>
          <w:tcPr>
            <w:tcW w:w="9782" w:type="dxa"/>
            <w:gridSpan w:val="2"/>
            <w:tcBorders>
              <w:top w:val="nil"/>
              <w:left w:val="nil"/>
              <w:bottom w:val="single" w:sz="4" w:space="0" w:color="000000"/>
              <w:right w:val="nil"/>
            </w:tcBorders>
          </w:tcPr>
          <w:p w14:paraId="6DBD4BE2" w14:textId="77777777" w:rsidR="002D2364" w:rsidRPr="007D595A" w:rsidRDefault="002D2364" w:rsidP="002C5195">
            <w:pPr>
              <w:tabs>
                <w:tab w:val="left" w:pos="1701"/>
              </w:tabs>
              <w:ind w:left="57" w:firstLine="249"/>
              <w:rPr>
                <w:sz w:val="16"/>
                <w:szCs w:val="16"/>
                <w:lang w:val="fr-FR"/>
              </w:rPr>
            </w:pPr>
          </w:p>
        </w:tc>
      </w:tr>
    </w:tbl>
    <w:p w14:paraId="32F9EB22" w14:textId="77777777" w:rsidR="002D2364" w:rsidRPr="007D595A" w:rsidRDefault="002D2364" w:rsidP="00911477">
      <w:pPr>
        <w:rPr>
          <w:lang w:val="fr-FR"/>
        </w:rPr>
      </w:pPr>
    </w:p>
    <w:p w14:paraId="2C29B7E8" w14:textId="755CD2C8" w:rsidR="006C08EA" w:rsidRPr="006C08EA" w:rsidRDefault="006C08EA" w:rsidP="006C08EA">
      <w:pPr>
        <w:rPr>
          <w:rFonts w:ascii="Arial" w:hAnsi="Arial" w:cs="Arial"/>
        </w:rPr>
      </w:pPr>
      <w:r w:rsidRPr="006C08EA">
        <w:rPr>
          <w:rFonts w:ascii="Arial" w:hAnsi="Arial" w:cs="Arial"/>
        </w:rPr>
        <w:t>ETSI TC CYBER QSC would like to inform you that we will soon publish ETSI TR 103 619, “Migration strategies and recommendations to Quantum Safe schemes”, which will provide recommendations and guidance on how to ensure safe transition to post-quantum cryptography.</w:t>
      </w:r>
      <w:r w:rsidR="005A47D3">
        <w:rPr>
          <w:rFonts w:ascii="Arial" w:hAnsi="Arial" w:cs="Arial"/>
        </w:rPr>
        <w:t xml:space="preserve">  </w:t>
      </w:r>
      <w:r w:rsidRPr="006C08EA">
        <w:rPr>
          <w:rFonts w:ascii="Arial" w:hAnsi="Arial" w:cs="Arial"/>
        </w:rPr>
        <w:t xml:space="preserve">We believe </w:t>
      </w:r>
      <w:r w:rsidR="005A47D3">
        <w:rPr>
          <w:rFonts w:ascii="Arial" w:hAnsi="Arial" w:cs="Arial"/>
        </w:rPr>
        <w:t xml:space="preserve">that </w:t>
      </w:r>
      <w:r w:rsidRPr="006C08EA">
        <w:rPr>
          <w:rFonts w:ascii="Arial" w:hAnsi="Arial" w:cs="Arial"/>
        </w:rPr>
        <w:t>this, and our previous publications, may be of interest to you.</w:t>
      </w:r>
    </w:p>
    <w:p w14:paraId="5781112D" w14:textId="77777777" w:rsidR="006C08EA" w:rsidRPr="006C08EA" w:rsidRDefault="006C08EA" w:rsidP="006C08EA">
      <w:pPr>
        <w:rPr>
          <w:rFonts w:ascii="Arial" w:hAnsi="Arial" w:cs="Arial"/>
        </w:rPr>
      </w:pPr>
    </w:p>
    <w:p w14:paraId="0D7CD9A5" w14:textId="7B5CA2AE" w:rsidR="006C08EA" w:rsidRPr="006C08EA" w:rsidRDefault="006C08EA" w:rsidP="006C08EA">
      <w:pPr>
        <w:rPr>
          <w:rFonts w:ascii="Arial" w:hAnsi="Arial" w:cs="Arial"/>
        </w:rPr>
      </w:pPr>
      <w:r w:rsidRPr="006C08EA">
        <w:rPr>
          <w:rFonts w:ascii="Arial" w:hAnsi="Arial" w:cs="Arial"/>
        </w:rPr>
        <w:t xml:space="preserve">We are aware from previous interactions that you are studying migration to post-quantum cryptography in the context of 5G.  </w:t>
      </w:r>
      <w:r w:rsidR="003E6B76">
        <w:rPr>
          <w:rFonts w:ascii="Arial" w:hAnsi="Arial" w:cs="Arial"/>
        </w:rPr>
        <w:t>We</w:t>
      </w:r>
      <w:r w:rsidRPr="006C08EA">
        <w:rPr>
          <w:rFonts w:ascii="Arial" w:hAnsi="Arial" w:cs="Arial"/>
        </w:rPr>
        <w:t xml:space="preserve"> are happy to provide comments on, and input to, your work in this area.</w:t>
      </w:r>
    </w:p>
    <w:p w14:paraId="09B650CF" w14:textId="77777777" w:rsidR="006C08EA" w:rsidRPr="006C08EA" w:rsidRDefault="006C08EA" w:rsidP="006C08EA">
      <w:pPr>
        <w:rPr>
          <w:rFonts w:ascii="Arial" w:hAnsi="Arial" w:cs="Arial"/>
        </w:rPr>
      </w:pPr>
    </w:p>
    <w:p w14:paraId="6B2F403A" w14:textId="050F463C" w:rsidR="00911477" w:rsidRDefault="006C08EA" w:rsidP="006C08EA">
      <w:pPr>
        <w:rPr>
          <w:rFonts w:ascii="Arial" w:hAnsi="Arial" w:cs="Arial"/>
        </w:rPr>
      </w:pPr>
      <w:r w:rsidRPr="006C08EA">
        <w:rPr>
          <w:rFonts w:ascii="Arial" w:hAnsi="Arial" w:cs="Arial"/>
        </w:rPr>
        <w:t>We look forward to future cooperation.</w:t>
      </w:r>
    </w:p>
    <w:sectPr w:rsidR="00911477"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02227" w14:textId="77777777" w:rsidR="00D77A45" w:rsidRDefault="00D77A45" w:rsidP="00D9435B">
      <w:r>
        <w:separator/>
      </w:r>
    </w:p>
  </w:endnote>
  <w:endnote w:type="continuationSeparator" w:id="0">
    <w:p w14:paraId="3ED88F47" w14:textId="77777777" w:rsidR="00D77A45" w:rsidRDefault="00D77A4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D25A6"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6EF14" w14:textId="77777777" w:rsidR="00D77A45" w:rsidRDefault="00D77A45" w:rsidP="00D9435B">
      <w:r>
        <w:separator/>
      </w:r>
    </w:p>
  </w:footnote>
  <w:footnote w:type="continuationSeparator" w:id="0">
    <w:p w14:paraId="17363969" w14:textId="77777777" w:rsidR="00D77A45" w:rsidRDefault="00D77A4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09348" w14:textId="53A6B9A4" w:rsidR="00D9435B" w:rsidRPr="00076545" w:rsidRDefault="00D9435B" w:rsidP="00076545">
    <w:pPr>
      <w:tabs>
        <w:tab w:val="right" w:pos="9356"/>
      </w:tabs>
      <w:spacing w:after="120"/>
      <w:ind w:left="-567"/>
      <w:rPr>
        <w:rFonts w:ascii="Arial" w:hAnsi="Arial" w:cs="Arial"/>
        <w:b/>
        <w:sz w:val="36"/>
        <w:szCs w:val="36"/>
        <w:shd w:val="clear" w:color="auto" w:fill="DBE5F1"/>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1006"/>
    <w:rsid w:val="0000428F"/>
    <w:rsid w:val="0002568A"/>
    <w:rsid w:val="000463FA"/>
    <w:rsid w:val="00076545"/>
    <w:rsid w:val="00087A15"/>
    <w:rsid w:val="000C4CB6"/>
    <w:rsid w:val="000E2A5E"/>
    <w:rsid w:val="000F377A"/>
    <w:rsid w:val="00166C2E"/>
    <w:rsid w:val="00181471"/>
    <w:rsid w:val="00186918"/>
    <w:rsid w:val="00191D22"/>
    <w:rsid w:val="001C30D5"/>
    <w:rsid w:val="001C68A1"/>
    <w:rsid w:val="001D229F"/>
    <w:rsid w:val="001E09F2"/>
    <w:rsid w:val="00216D13"/>
    <w:rsid w:val="00246FFD"/>
    <w:rsid w:val="00257EA7"/>
    <w:rsid w:val="002676F5"/>
    <w:rsid w:val="00297B33"/>
    <w:rsid w:val="002D2364"/>
    <w:rsid w:val="002F0A03"/>
    <w:rsid w:val="002F5958"/>
    <w:rsid w:val="003050B4"/>
    <w:rsid w:val="00310FBB"/>
    <w:rsid w:val="003354CE"/>
    <w:rsid w:val="00351643"/>
    <w:rsid w:val="0036058F"/>
    <w:rsid w:val="0039603E"/>
    <w:rsid w:val="003D5716"/>
    <w:rsid w:val="003E6B76"/>
    <w:rsid w:val="004050E6"/>
    <w:rsid w:val="004124A2"/>
    <w:rsid w:val="00424CA7"/>
    <w:rsid w:val="00451D22"/>
    <w:rsid w:val="00471F56"/>
    <w:rsid w:val="00490EE5"/>
    <w:rsid w:val="004950B1"/>
    <w:rsid w:val="004D1743"/>
    <w:rsid w:val="00503C30"/>
    <w:rsid w:val="00516885"/>
    <w:rsid w:val="00521B98"/>
    <w:rsid w:val="00533018"/>
    <w:rsid w:val="00551F4D"/>
    <w:rsid w:val="00571482"/>
    <w:rsid w:val="005A4590"/>
    <w:rsid w:val="005A47D3"/>
    <w:rsid w:val="005A4909"/>
    <w:rsid w:val="005B115B"/>
    <w:rsid w:val="006017EC"/>
    <w:rsid w:val="00610CBA"/>
    <w:rsid w:val="00614269"/>
    <w:rsid w:val="00615F68"/>
    <w:rsid w:val="00620AA5"/>
    <w:rsid w:val="00627E56"/>
    <w:rsid w:val="00631480"/>
    <w:rsid w:val="00640B37"/>
    <w:rsid w:val="00665D7B"/>
    <w:rsid w:val="006C08EA"/>
    <w:rsid w:val="006D693F"/>
    <w:rsid w:val="00704C3A"/>
    <w:rsid w:val="00723463"/>
    <w:rsid w:val="00726DD9"/>
    <w:rsid w:val="00730C5F"/>
    <w:rsid w:val="00745E27"/>
    <w:rsid w:val="00776B64"/>
    <w:rsid w:val="007833A7"/>
    <w:rsid w:val="00793478"/>
    <w:rsid w:val="007A0492"/>
    <w:rsid w:val="007A3763"/>
    <w:rsid w:val="007D595A"/>
    <w:rsid w:val="007F05C7"/>
    <w:rsid w:val="00801897"/>
    <w:rsid w:val="00832E39"/>
    <w:rsid w:val="0083399D"/>
    <w:rsid w:val="008470A2"/>
    <w:rsid w:val="0084740A"/>
    <w:rsid w:val="00853287"/>
    <w:rsid w:val="0085579E"/>
    <w:rsid w:val="008629A9"/>
    <w:rsid w:val="008745A4"/>
    <w:rsid w:val="00884C09"/>
    <w:rsid w:val="00887234"/>
    <w:rsid w:val="008C7C27"/>
    <w:rsid w:val="008D5477"/>
    <w:rsid w:val="008E1857"/>
    <w:rsid w:val="0091037B"/>
    <w:rsid w:val="00911477"/>
    <w:rsid w:val="00912D71"/>
    <w:rsid w:val="00913CAE"/>
    <w:rsid w:val="00960FF2"/>
    <w:rsid w:val="009766F6"/>
    <w:rsid w:val="00993435"/>
    <w:rsid w:val="009A763A"/>
    <w:rsid w:val="009B1A76"/>
    <w:rsid w:val="009C74B2"/>
    <w:rsid w:val="009E183E"/>
    <w:rsid w:val="009F0351"/>
    <w:rsid w:val="00A037FA"/>
    <w:rsid w:val="00A35FBC"/>
    <w:rsid w:val="00A45CF3"/>
    <w:rsid w:val="00A61734"/>
    <w:rsid w:val="00AE1534"/>
    <w:rsid w:val="00B22603"/>
    <w:rsid w:val="00B703A5"/>
    <w:rsid w:val="00B837B4"/>
    <w:rsid w:val="00BB5244"/>
    <w:rsid w:val="00BC3E6B"/>
    <w:rsid w:val="00BE5E14"/>
    <w:rsid w:val="00BE7AFE"/>
    <w:rsid w:val="00C04D8B"/>
    <w:rsid w:val="00C15BAD"/>
    <w:rsid w:val="00C61423"/>
    <w:rsid w:val="00C67710"/>
    <w:rsid w:val="00C76D35"/>
    <w:rsid w:val="00C967E9"/>
    <w:rsid w:val="00CA135C"/>
    <w:rsid w:val="00CA65B2"/>
    <w:rsid w:val="00CB0BB8"/>
    <w:rsid w:val="00CC0049"/>
    <w:rsid w:val="00CC67CC"/>
    <w:rsid w:val="00CF5968"/>
    <w:rsid w:val="00D53A16"/>
    <w:rsid w:val="00D60965"/>
    <w:rsid w:val="00D70D7E"/>
    <w:rsid w:val="00D77A45"/>
    <w:rsid w:val="00D9435B"/>
    <w:rsid w:val="00DA185D"/>
    <w:rsid w:val="00DA65AB"/>
    <w:rsid w:val="00DD314A"/>
    <w:rsid w:val="00DE4DB9"/>
    <w:rsid w:val="00DF6ED5"/>
    <w:rsid w:val="00E00EF0"/>
    <w:rsid w:val="00E06E1E"/>
    <w:rsid w:val="00E557E4"/>
    <w:rsid w:val="00EA0019"/>
    <w:rsid w:val="00EB16B6"/>
    <w:rsid w:val="00EB1C87"/>
    <w:rsid w:val="00EB6A7A"/>
    <w:rsid w:val="00EE7092"/>
    <w:rsid w:val="00EF607B"/>
    <w:rsid w:val="00F11466"/>
    <w:rsid w:val="00F11D5B"/>
    <w:rsid w:val="00F12615"/>
    <w:rsid w:val="00F242B4"/>
    <w:rsid w:val="00F51A30"/>
    <w:rsid w:val="00F62E2E"/>
    <w:rsid w:val="00F73994"/>
    <w:rsid w:val="00F9024E"/>
    <w:rsid w:val="00FF064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8A805"/>
  <w15:docId w15:val="{8D1F455A-82B7-0240-890D-D8FD5208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15F68"/>
    <w:pPr>
      <w:ind w:left="720"/>
      <w:contextualSpacing/>
    </w:pPr>
  </w:style>
  <w:style w:type="paragraph" w:customStyle="1" w:styleId="CRCoverPage">
    <w:name w:val="CR Cover Page"/>
    <w:rsid w:val="002D2364"/>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83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77827-801B-43C7-AB9C-079D3E8C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147</Words>
  <Characters>840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CYBERQSC(20)017011 - Liaison to TC ITS WG5 on migration to quantum safe future</vt:lpstr>
    </vt:vector>
  </TitlesOfParts>
  <Company>ETSI</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CYBERQSC(20)017011 - Liaison to TC ITS WG5 on migration to quantum safe future</dc:title>
  <dc:creator>Cadzow Communications</dc:creator>
  <dc:description>20110621 - Template upated:1- L&amp;R margins set to 2cm 2-Header table left indent set to 0</dc:description>
  <cp:lastModifiedBy>28.622_CR0086R1_(Rel-16)_eNRM</cp:lastModifiedBy>
  <cp:revision>2</cp:revision>
  <cp:lastPrinted>2010-12-06T15:51:00Z</cp:lastPrinted>
  <dcterms:created xsi:type="dcterms:W3CDTF">2020-07-22T11:32:00Z</dcterms:created>
  <dcterms:modified xsi:type="dcterms:W3CDTF">2020-07-22T11:32:00Z</dcterms:modified>
</cp:coreProperties>
</file>